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76CE" w:rsidRPr="003A5DC5" w:rsidRDefault="003F76CE" w:rsidP="003F76CE">
      <w:pPr>
        <w:pBdr>
          <w:bottom w:val="single" w:sz="12" w:space="0" w:color="298C7E"/>
        </w:pBdr>
        <w:shd w:val="clear" w:color="auto" w:fill="FFFFFF"/>
        <w:spacing w:after="600" w:line="439" w:lineRule="atLeast"/>
        <w:outlineLvl w:val="0"/>
        <w:rPr>
          <w:rFonts w:ascii="Arial" w:eastAsia="Times New Roman" w:hAnsi="Arial" w:cs="Arial"/>
          <w:color w:val="333333"/>
          <w:kern w:val="36"/>
          <w:sz w:val="36"/>
          <w:szCs w:val="36"/>
          <w:lang w:eastAsia="ru-RU"/>
        </w:rPr>
      </w:pPr>
      <w:r w:rsidRPr="003A5DC5">
        <w:rPr>
          <w:rFonts w:ascii="Arial" w:eastAsia="Times New Roman" w:hAnsi="Arial" w:cs="Arial"/>
          <w:color w:val="333333"/>
          <w:kern w:val="36"/>
          <w:sz w:val="36"/>
          <w:szCs w:val="36"/>
          <w:lang w:eastAsia="ru-RU"/>
        </w:rPr>
        <w:t>22 февраля - Всемирный день борьбы с энцефалитом</w:t>
      </w:r>
    </w:p>
    <w:p w:rsidR="003F76CE" w:rsidRPr="003A5DC5" w:rsidRDefault="003F76CE" w:rsidP="003F76CE">
      <w:pPr>
        <w:spacing w:after="0" w:line="238" w:lineRule="atLeast"/>
        <w:jc w:val="center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>
        <w:rPr>
          <w:rFonts w:ascii="Arial" w:eastAsia="Times New Roman" w:hAnsi="Arial" w:cs="Arial"/>
          <w:noProof/>
          <w:color w:val="111111"/>
          <w:sz w:val="20"/>
          <w:szCs w:val="20"/>
          <w:lang w:eastAsia="ru-RU"/>
        </w:rPr>
        <w:drawing>
          <wp:inline distT="0" distB="0" distL="0" distR="0">
            <wp:extent cx="4591050" cy="3733800"/>
            <wp:effectExtent l="19050" t="0" r="0" b="0"/>
            <wp:docPr id="1" name="Рисунок 1" descr="https://fbuz-74.ru/about/img/%D1%8D%D0%BD%D1%86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buz-74.ru/about/img/%D1%8D%D0%BD%D1%861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1050" cy="3733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76CE" w:rsidRPr="003A5DC5" w:rsidRDefault="003F76CE" w:rsidP="003F76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D4D4D"/>
          <w:sz w:val="24"/>
          <w:szCs w:val="24"/>
          <w:lang w:eastAsia="ru-RU"/>
        </w:rPr>
      </w:pPr>
      <w:r w:rsidRPr="003A5DC5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22 февраля</w:t>
      </w:r>
      <w:r w:rsidRPr="003A5DC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ежегодно отмечается </w:t>
      </w:r>
      <w:r w:rsidRPr="003A5DC5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Всемирный день борьбы с энцефалитом</w:t>
      </w:r>
      <w:r w:rsidRPr="003A5DC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 Праздник учреждён в 2013 году по инициативе Общества энцефалита. Его цель - повысить осведомлённость общественности об этом инфекционном заболевании и способах предупреждения заражения им. </w:t>
      </w:r>
    </w:p>
    <w:p w:rsidR="003F76CE" w:rsidRPr="003A5DC5" w:rsidRDefault="003F76CE" w:rsidP="003F76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D4D4D"/>
          <w:sz w:val="24"/>
          <w:szCs w:val="24"/>
          <w:lang w:eastAsia="ru-RU"/>
        </w:rPr>
      </w:pPr>
      <w:r w:rsidRPr="003A5DC5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shd w:val="clear" w:color="auto" w:fill="FFFFFF"/>
          <w:lang w:eastAsia="ru-RU"/>
        </w:rPr>
        <w:t>Энцефалит</w:t>
      </w:r>
      <w:r w:rsidRPr="003A5DC5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 - это воспаление вещества головного мозга с развитием инфекционного или инфекционно-аллергического процесса, обусловленного взаимодействием с вирусами, бактериями и грибками.</w:t>
      </w:r>
    </w:p>
    <w:p w:rsidR="003F76CE" w:rsidRPr="003A5DC5" w:rsidRDefault="003F76CE" w:rsidP="003F76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D4D4D"/>
          <w:sz w:val="24"/>
          <w:szCs w:val="24"/>
          <w:lang w:eastAsia="ru-RU"/>
        </w:rPr>
      </w:pPr>
      <w:r w:rsidRPr="003A5DC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Все энцефалиты делятся на первичные и вторичные. Первичные (клещевой, японский комариный, энцефалит Экономо) возникают из-за острых вирусных заболеваний центральной нервной системы. Заражение происходит через укус насекомого или при употреблении инфицированных продуктов. Вторичные (коревой, гриппозный) энцефалиты представляют собой острые вирусные заболевания, которые разрушают нервные отростки и возникают чаще всего после кожных, респираторных и других вирусных инфекций.</w:t>
      </w:r>
    </w:p>
    <w:p w:rsidR="003F76CE" w:rsidRPr="003A5DC5" w:rsidRDefault="003F76CE" w:rsidP="003F76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D4D4D"/>
          <w:sz w:val="24"/>
          <w:szCs w:val="24"/>
          <w:lang w:eastAsia="ru-RU"/>
        </w:rPr>
      </w:pPr>
      <w:r w:rsidRPr="003A5DC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Одним из наиболее опасных энцефалитов является </w:t>
      </w:r>
      <w:r w:rsidRPr="003A5DC5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клещевой вирусный энцефалит (КВЭ).</w:t>
      </w:r>
    </w:p>
    <w:p w:rsidR="003F76CE" w:rsidRPr="003A5DC5" w:rsidRDefault="003F76CE" w:rsidP="003F76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D4D4D"/>
          <w:sz w:val="24"/>
          <w:szCs w:val="24"/>
          <w:lang w:eastAsia="ru-RU"/>
        </w:rPr>
      </w:pPr>
      <w:r w:rsidRPr="003A5DC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 Российской Федерации среди переносчиков клещевого вирусного энцефалита (КВЭ) наибольшее значение имеют таежный клещ Ixodes persulcatus и лесной клещ Ixodes ricinus. </w:t>
      </w:r>
    </w:p>
    <w:p w:rsidR="003F76CE" w:rsidRPr="003A5DC5" w:rsidRDefault="003F76CE" w:rsidP="003F76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D4D4D"/>
          <w:sz w:val="24"/>
          <w:szCs w:val="24"/>
          <w:lang w:eastAsia="ru-RU"/>
        </w:rPr>
      </w:pPr>
      <w:r w:rsidRPr="003A5DC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Ежегодно на территории нашей страны регистрируются случаи заболевания клещевым вирусным энцефалитом. В нашей статье мы ответим на наиболее частые вопросы о клещевом вирусном энцефалите и мерах его профилактики.</w:t>
      </w:r>
    </w:p>
    <w:p w:rsidR="003F76CE" w:rsidRPr="003A5DC5" w:rsidRDefault="003F76CE" w:rsidP="003F76C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4D4D4D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4D4D4D"/>
          <w:sz w:val="24"/>
          <w:szCs w:val="24"/>
          <w:lang w:eastAsia="ru-RU"/>
        </w:rPr>
        <w:lastRenderedPageBreak/>
        <w:drawing>
          <wp:inline distT="0" distB="0" distL="0" distR="0">
            <wp:extent cx="5353050" cy="3790950"/>
            <wp:effectExtent l="19050" t="0" r="0" b="0"/>
            <wp:docPr id="2" name="Рисунок 2" descr="https://fbuz-74.ru/about/img/%D1%8D%D0%BD%D1%86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fbuz-74.ru/about/img/%D1%8D%D0%BD%D1%862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3050" cy="3790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A5DC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</w:p>
    <w:p w:rsidR="003F76CE" w:rsidRPr="003A5DC5" w:rsidRDefault="003F76CE" w:rsidP="003F76C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4D4D4D"/>
          <w:sz w:val="24"/>
          <w:szCs w:val="24"/>
          <w:lang w:eastAsia="ru-RU"/>
        </w:rPr>
      </w:pPr>
      <w:r w:rsidRPr="003A5DC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</w:p>
    <w:p w:rsidR="003F76CE" w:rsidRPr="003A5DC5" w:rsidRDefault="003F76CE" w:rsidP="003F76CE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4D4D4D"/>
          <w:sz w:val="24"/>
          <w:szCs w:val="24"/>
          <w:lang w:eastAsia="ru-RU"/>
        </w:rPr>
      </w:pPr>
      <w:r w:rsidRPr="003A5DC5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6 вопросов о клещевом вирусном энцефалите</w:t>
      </w:r>
    </w:p>
    <w:p w:rsidR="003F76CE" w:rsidRPr="003A5DC5" w:rsidRDefault="003F76CE" w:rsidP="003F76C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D4D4D"/>
          <w:sz w:val="24"/>
          <w:szCs w:val="24"/>
          <w:lang w:eastAsia="ru-RU"/>
        </w:rPr>
      </w:pPr>
      <w:r w:rsidRPr="003A5DC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</w:p>
    <w:p w:rsidR="003F76CE" w:rsidRPr="003A5DC5" w:rsidRDefault="003F76CE" w:rsidP="003F76C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D4D4D"/>
          <w:sz w:val="24"/>
          <w:szCs w:val="24"/>
          <w:lang w:eastAsia="ru-RU"/>
        </w:rPr>
      </w:pPr>
      <w:r w:rsidRPr="003A5DC5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Что такое клещевой вирусный энцефалит?</w:t>
      </w:r>
    </w:p>
    <w:p w:rsidR="003F76CE" w:rsidRPr="003A5DC5" w:rsidRDefault="003F76CE" w:rsidP="003F76C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D4D4D"/>
          <w:sz w:val="24"/>
          <w:szCs w:val="24"/>
          <w:lang w:eastAsia="ru-RU"/>
        </w:rPr>
      </w:pPr>
      <w:r w:rsidRPr="003A5DC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Это вирусная инфекция, поражающая преимущественно центральную нервную систему. Тяжелые формы клещевого энцефалита могут привести к летальным исходам и стойкой инвалидизации.</w:t>
      </w:r>
    </w:p>
    <w:p w:rsidR="003F76CE" w:rsidRPr="003A5DC5" w:rsidRDefault="003F76CE" w:rsidP="003F76C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D4D4D"/>
          <w:sz w:val="24"/>
          <w:szCs w:val="24"/>
          <w:lang w:eastAsia="ru-RU"/>
        </w:rPr>
      </w:pPr>
      <w:r w:rsidRPr="003A5DC5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Как происходит заражение человека?</w:t>
      </w:r>
    </w:p>
    <w:p w:rsidR="003F76CE" w:rsidRPr="003A5DC5" w:rsidRDefault="003F76CE" w:rsidP="003F76C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D4D4D"/>
          <w:sz w:val="24"/>
          <w:szCs w:val="24"/>
          <w:lang w:eastAsia="ru-RU"/>
        </w:rPr>
      </w:pPr>
      <w:r w:rsidRPr="003A5DC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Ведущий механизм передачи возбудителя – трансмиссивный (при присасывании инфицированного клеща), значительно реже заражение происходит алиментарным путем при употреблении в пищу сырого молока коз и коров, в отдельных случаях - контактным путем при раздавливании клеща и последующем переносе вируса на слизистые оболочки или поврежденную кожу.</w:t>
      </w:r>
    </w:p>
    <w:p w:rsidR="003F76CE" w:rsidRPr="003A5DC5" w:rsidRDefault="003F76CE" w:rsidP="003F76C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D4D4D"/>
          <w:sz w:val="24"/>
          <w:szCs w:val="24"/>
          <w:lang w:eastAsia="ru-RU"/>
        </w:rPr>
      </w:pPr>
      <w:r w:rsidRPr="003A5DC5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Где риск заразиться клещевым энцефалитом выше?</w:t>
      </w:r>
    </w:p>
    <w:p w:rsidR="003F76CE" w:rsidRPr="003A5DC5" w:rsidRDefault="003F76CE" w:rsidP="003F76C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D4D4D"/>
          <w:sz w:val="24"/>
          <w:szCs w:val="24"/>
          <w:lang w:eastAsia="ru-RU"/>
        </w:rPr>
      </w:pPr>
      <w:r w:rsidRPr="003A5DC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Ареал обитания клещей достаточно широк и захватывает многие субъекты Российской Федерации, однако наибольшую опасность представляют территории, эндемичные по клещевому энцефалиту.</w:t>
      </w:r>
    </w:p>
    <w:p w:rsidR="003F76CE" w:rsidRPr="003A5DC5" w:rsidRDefault="003F76CE" w:rsidP="003F76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D4D4D"/>
          <w:sz w:val="24"/>
          <w:szCs w:val="24"/>
          <w:lang w:eastAsia="ru-RU"/>
        </w:rPr>
      </w:pPr>
      <w:r w:rsidRPr="003A5DC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Эндемичными называются территории, где распространены клещи, зараженные вирусом клещевого энцефалита.</w:t>
      </w:r>
    </w:p>
    <w:p w:rsidR="003F76CE" w:rsidRPr="003A5DC5" w:rsidRDefault="003F76CE" w:rsidP="003F76C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D4D4D"/>
          <w:sz w:val="24"/>
          <w:szCs w:val="24"/>
          <w:lang w:eastAsia="ru-RU"/>
        </w:rPr>
      </w:pPr>
      <w:r w:rsidRPr="003A5DC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 Российской Федерации эндемичными по клещевому энцефалиту являются 49 субъектов страны, в том числе вся Челябинская область.</w:t>
      </w:r>
    </w:p>
    <w:p w:rsidR="003F76CE" w:rsidRPr="003A5DC5" w:rsidRDefault="003F76CE" w:rsidP="003F76C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D4D4D"/>
          <w:sz w:val="24"/>
          <w:szCs w:val="24"/>
          <w:lang w:eastAsia="ru-RU"/>
        </w:rPr>
      </w:pPr>
      <w:r w:rsidRPr="003A5DC5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Какие симптомы заболевания?</w:t>
      </w:r>
    </w:p>
    <w:p w:rsidR="003F76CE" w:rsidRPr="003A5DC5" w:rsidRDefault="003F76CE" w:rsidP="003F76CE">
      <w:pPr>
        <w:spacing w:after="0" w:line="238" w:lineRule="atLeast"/>
        <w:ind w:firstLine="709"/>
        <w:jc w:val="both"/>
        <w:rPr>
          <w:rFonts w:ascii="Times New Roman" w:eastAsia="Times New Roman" w:hAnsi="Times New Roman" w:cs="Times New Roman"/>
          <w:color w:val="4D4D4D"/>
          <w:sz w:val="24"/>
          <w:szCs w:val="24"/>
          <w:lang w:eastAsia="ru-RU"/>
        </w:rPr>
      </w:pPr>
      <w:r w:rsidRPr="003A5DC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 симптомам энцефалита относятся головная боль, рвота, тошнота, ломота и боль в суставах, высокая температура тела, спутанность сознания, сонливость, дезориентация, судороги. При наличии признаков заболевания очень важно своевременно обращаться к врачу.</w:t>
      </w:r>
    </w:p>
    <w:p w:rsidR="003F76CE" w:rsidRPr="003A5DC5" w:rsidRDefault="003F76CE" w:rsidP="003F76C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D4D4D"/>
          <w:sz w:val="24"/>
          <w:szCs w:val="24"/>
          <w:lang w:eastAsia="ru-RU"/>
        </w:rPr>
      </w:pPr>
      <w:r w:rsidRPr="003A5DC5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Как предотвратить заболевание?</w:t>
      </w:r>
    </w:p>
    <w:p w:rsidR="003F76CE" w:rsidRPr="003A5DC5" w:rsidRDefault="003F76CE" w:rsidP="003F76C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D4D4D"/>
          <w:sz w:val="24"/>
          <w:szCs w:val="24"/>
          <w:lang w:eastAsia="ru-RU"/>
        </w:rPr>
      </w:pPr>
      <w:r w:rsidRPr="003A5DC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Самая эффективная мера профилактики клещевого энцефалита -вакцинация. Она показана жителям эндемичных районов и людям, планирующим поездки в эти районы.</w:t>
      </w:r>
    </w:p>
    <w:p w:rsidR="003F76CE" w:rsidRPr="003A5DC5" w:rsidRDefault="003F76CE" w:rsidP="003F76C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D4D4D"/>
          <w:sz w:val="24"/>
          <w:szCs w:val="24"/>
          <w:lang w:eastAsia="ru-RU"/>
        </w:rPr>
      </w:pPr>
      <w:r w:rsidRPr="003A5DC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Вакцинация проводится круглогодично в медицинских организациях по месту прикрепления. </w:t>
      </w:r>
    </w:p>
    <w:p w:rsidR="003F76CE" w:rsidRPr="003A5DC5" w:rsidRDefault="003F76CE" w:rsidP="003F76C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D4D4D"/>
          <w:sz w:val="24"/>
          <w:szCs w:val="24"/>
          <w:lang w:eastAsia="ru-RU"/>
        </w:rPr>
      </w:pPr>
      <w:r w:rsidRPr="003A5DC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Вакцинация проводится двукратно, минимальный интервал между первой и второй прививками - 1 месяц. </w:t>
      </w:r>
    </w:p>
    <w:p w:rsidR="003F76CE" w:rsidRPr="003A5DC5" w:rsidRDefault="003F76CE" w:rsidP="003F76C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D4D4D"/>
          <w:sz w:val="24"/>
          <w:szCs w:val="24"/>
          <w:lang w:eastAsia="ru-RU"/>
        </w:rPr>
      </w:pPr>
      <w:r w:rsidRPr="003A5DC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Важно! Для выработки иммунитета после вакцинации требуется не менее двух недель, поэтому завершить прививочный курс (две прививки) необходимо не позднее, чем за 2 недели до выезда в неблагополучную территорию.</w:t>
      </w:r>
    </w:p>
    <w:p w:rsidR="003F76CE" w:rsidRPr="003A5DC5" w:rsidRDefault="003F76CE" w:rsidP="003F76C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D4D4D"/>
          <w:sz w:val="24"/>
          <w:szCs w:val="24"/>
          <w:lang w:eastAsia="ru-RU"/>
        </w:rPr>
      </w:pPr>
      <w:r w:rsidRPr="003A5DC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Чтобы поддержать противоэнцефалитный иммунитет, важно через год сделать ревакцинацию. Последующие ревакцинации проводятся каждые 3 года.</w:t>
      </w:r>
    </w:p>
    <w:p w:rsidR="003F76CE" w:rsidRPr="003A5DC5" w:rsidRDefault="003F76CE" w:rsidP="003F76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D4D4D"/>
          <w:sz w:val="24"/>
          <w:szCs w:val="24"/>
          <w:lang w:eastAsia="ru-RU"/>
        </w:rPr>
      </w:pPr>
      <w:r w:rsidRPr="003A5DC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Лучше всего вакцинацию проводить заблаговременно - осенью или ранней весной.</w:t>
      </w:r>
      <w:r w:rsidRPr="003A5DC5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 </w:t>
      </w:r>
    </w:p>
    <w:p w:rsidR="003F76CE" w:rsidRPr="003A5DC5" w:rsidRDefault="003F76CE" w:rsidP="003F76C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4D4D4D"/>
          <w:sz w:val="24"/>
          <w:szCs w:val="24"/>
          <w:lang w:eastAsia="ru-RU"/>
        </w:rPr>
      </w:pPr>
      <w:r w:rsidRPr="003A5DC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noProof/>
          <w:color w:val="4D4D4D"/>
          <w:sz w:val="24"/>
          <w:szCs w:val="24"/>
          <w:lang w:eastAsia="ru-RU"/>
        </w:rPr>
        <w:drawing>
          <wp:inline distT="0" distB="0" distL="0" distR="0">
            <wp:extent cx="3552825" cy="4295775"/>
            <wp:effectExtent l="19050" t="0" r="9525" b="0"/>
            <wp:docPr id="3" name="Рисунок 3" descr="https://fbuz-74.ru/about/img/%D1%8D%D0%BD%D1%86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fbuz-74.ru/about/img/%D1%8D%D0%BD%D1%863.pn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2825" cy="429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76CE" w:rsidRPr="003A5DC5" w:rsidRDefault="003F76CE" w:rsidP="003F76C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D4D4D"/>
          <w:sz w:val="24"/>
          <w:szCs w:val="24"/>
          <w:lang w:eastAsia="ru-RU"/>
        </w:rPr>
      </w:pPr>
      <w:r w:rsidRPr="003A5DC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 еще, несмотря на вакцинацию, крайне важно соблюдать </w:t>
      </w:r>
      <w:r w:rsidRPr="003A5DC5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меры для предотвращения присасывания клещей</w:t>
      </w:r>
      <w:r w:rsidRPr="003A5DC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3F76CE" w:rsidRPr="003A5DC5" w:rsidRDefault="003F76CE" w:rsidP="003F76C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D4D4D"/>
          <w:sz w:val="24"/>
          <w:szCs w:val="24"/>
          <w:lang w:eastAsia="ru-RU"/>
        </w:rPr>
      </w:pPr>
      <w:r w:rsidRPr="003A5DC5">
        <w:rPr>
          <w:rFonts w:ascii="Times New Roman" w:eastAsia="Times New Roman" w:hAnsi="Times New Roman" w:cs="Times New Roman"/>
          <w:color w:val="4D4D4D"/>
          <w:sz w:val="24"/>
          <w:szCs w:val="24"/>
          <w:lang w:eastAsia="ru-RU"/>
        </w:rPr>
        <w:t>• </w:t>
      </w:r>
      <w:r w:rsidRPr="003A5DC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Надевать на прогулку в парке или в лесу одежду светлых тонов, закрытую обувь, головной убор или капюшон.</w:t>
      </w:r>
    </w:p>
    <w:p w:rsidR="003F76CE" w:rsidRPr="003A5DC5" w:rsidRDefault="003F76CE" w:rsidP="003F76C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D4D4D"/>
          <w:sz w:val="24"/>
          <w:szCs w:val="24"/>
          <w:lang w:eastAsia="ru-RU"/>
        </w:rPr>
      </w:pPr>
      <w:r w:rsidRPr="003A5DC5">
        <w:rPr>
          <w:rFonts w:ascii="Times New Roman" w:eastAsia="Times New Roman" w:hAnsi="Times New Roman" w:cs="Times New Roman"/>
          <w:color w:val="4D4D4D"/>
          <w:sz w:val="24"/>
          <w:szCs w:val="24"/>
          <w:lang w:eastAsia="ru-RU"/>
        </w:rPr>
        <w:t>• </w:t>
      </w:r>
      <w:r w:rsidRPr="003A5DC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Убедиться, что все элементы одежды (рукава, брюки и носки) плотно прилегают к телу и полностью его закрывают.</w:t>
      </w:r>
    </w:p>
    <w:p w:rsidR="003F76CE" w:rsidRPr="003A5DC5" w:rsidRDefault="003F76CE" w:rsidP="003F76C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D4D4D"/>
          <w:sz w:val="24"/>
          <w:szCs w:val="24"/>
          <w:lang w:eastAsia="ru-RU"/>
        </w:rPr>
      </w:pPr>
      <w:r w:rsidRPr="003A5DC5">
        <w:rPr>
          <w:rFonts w:ascii="Times New Roman" w:eastAsia="Times New Roman" w:hAnsi="Times New Roman" w:cs="Times New Roman"/>
          <w:color w:val="4D4D4D"/>
          <w:sz w:val="24"/>
          <w:szCs w:val="24"/>
          <w:lang w:eastAsia="ru-RU"/>
        </w:rPr>
        <w:t>• </w:t>
      </w:r>
      <w:r w:rsidRPr="003A5DC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Использовать специальные аэрозольные средства против клещей в соответствии с инструкцией.</w:t>
      </w:r>
    </w:p>
    <w:p w:rsidR="003F76CE" w:rsidRPr="003A5DC5" w:rsidRDefault="003F76CE" w:rsidP="003F76C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D4D4D"/>
          <w:sz w:val="24"/>
          <w:szCs w:val="24"/>
          <w:lang w:eastAsia="ru-RU"/>
        </w:rPr>
      </w:pPr>
      <w:r w:rsidRPr="003A5DC5">
        <w:rPr>
          <w:rFonts w:ascii="Times New Roman" w:eastAsia="Times New Roman" w:hAnsi="Times New Roman" w:cs="Times New Roman"/>
          <w:color w:val="4D4D4D"/>
          <w:sz w:val="24"/>
          <w:szCs w:val="24"/>
          <w:lang w:eastAsia="ru-RU"/>
        </w:rPr>
        <w:t>• </w:t>
      </w:r>
      <w:r w:rsidRPr="003A5DC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Проводить само- и взаимоосмотры одежды, волос и открытых участков тела каждые 15-20 минут.</w:t>
      </w:r>
    </w:p>
    <w:p w:rsidR="003F76CE" w:rsidRPr="003A5DC5" w:rsidRDefault="003F76CE" w:rsidP="003F76C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D4D4D"/>
          <w:sz w:val="24"/>
          <w:szCs w:val="24"/>
          <w:lang w:eastAsia="ru-RU"/>
        </w:rPr>
      </w:pPr>
      <w:r w:rsidRPr="003A5DC5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Что делать, если присосался клещ?</w:t>
      </w:r>
    </w:p>
    <w:p w:rsidR="003F76CE" w:rsidRPr="003A5DC5" w:rsidRDefault="003F76CE" w:rsidP="003F76C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D4D4D"/>
          <w:sz w:val="24"/>
          <w:szCs w:val="24"/>
          <w:lang w:eastAsia="ru-RU"/>
        </w:rPr>
      </w:pPr>
      <w:r w:rsidRPr="003A5DC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Если нет возможности немедленно обратиться за медицинской помощью, необходимо как можно быстрее удалить клеща самостоятельно.</w:t>
      </w:r>
    </w:p>
    <w:p w:rsidR="003F76CE" w:rsidRPr="003A5DC5" w:rsidRDefault="003F76CE" w:rsidP="003F76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D4D4D"/>
          <w:sz w:val="24"/>
          <w:szCs w:val="24"/>
          <w:lang w:eastAsia="ru-RU"/>
        </w:rPr>
      </w:pPr>
      <w:r w:rsidRPr="003A5DC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Чем быстрее удалить клеща, тем меньше опасных возбудителей попадет в кровь.</w:t>
      </w:r>
    </w:p>
    <w:p w:rsidR="003F76CE" w:rsidRPr="003A5DC5" w:rsidRDefault="003F76CE" w:rsidP="003F76C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D4D4D"/>
          <w:sz w:val="24"/>
          <w:szCs w:val="24"/>
          <w:lang w:eastAsia="ru-RU"/>
        </w:rPr>
      </w:pPr>
      <w:r w:rsidRPr="003A5DC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Ранку продезинфицировать раствором йода, спиртом или другим антисептиком.</w:t>
      </w:r>
    </w:p>
    <w:p w:rsidR="003F76CE" w:rsidRPr="003A5DC5" w:rsidRDefault="003F76CE" w:rsidP="003F76C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D4D4D"/>
          <w:sz w:val="24"/>
          <w:szCs w:val="24"/>
          <w:lang w:eastAsia="ru-RU"/>
        </w:rPr>
      </w:pPr>
      <w:r w:rsidRPr="003A5DC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Клеща следует поместить в прозрачную плотно закрывающуюся емкость и доставить в лабораторию для проведения исследования на наличие возбудителей инфекций.</w:t>
      </w:r>
    </w:p>
    <w:p w:rsidR="003F76CE" w:rsidRPr="003A5DC5" w:rsidRDefault="003F76CE" w:rsidP="003F76C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D4D4D"/>
          <w:sz w:val="24"/>
          <w:szCs w:val="24"/>
          <w:lang w:eastAsia="ru-RU"/>
        </w:rPr>
      </w:pPr>
      <w:r w:rsidRPr="003A5DC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Анализ клещей на наличие возбудителей проводят во всех регионах, где они нападают на людей.</w:t>
      </w:r>
    </w:p>
    <w:p w:rsidR="003F76CE" w:rsidRPr="003A5DC5" w:rsidRDefault="003F76CE" w:rsidP="003F76C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D4D4D"/>
          <w:sz w:val="24"/>
          <w:szCs w:val="24"/>
          <w:lang w:eastAsia="ru-RU"/>
        </w:rPr>
      </w:pPr>
      <w:r w:rsidRPr="003A5DC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Для интерпретации результатов анализа необходимо обратиться к врачу.</w:t>
      </w:r>
    </w:p>
    <w:p w:rsidR="003F76CE" w:rsidRPr="003A5DC5" w:rsidRDefault="003F76CE" w:rsidP="003F76C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D4D4D"/>
          <w:sz w:val="24"/>
          <w:szCs w:val="24"/>
          <w:lang w:eastAsia="ru-RU"/>
        </w:rPr>
      </w:pPr>
      <w:r w:rsidRPr="003A5DC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</w:p>
    <w:p w:rsidR="003F76CE" w:rsidRPr="00DE399A" w:rsidRDefault="003F76CE" w:rsidP="003F76CE">
      <w:pPr>
        <w:spacing w:after="0" w:line="255" w:lineRule="atLeast"/>
        <w:rPr>
          <w:rFonts w:ascii="Times New Roman" w:eastAsia="Times New Roman" w:hAnsi="Times New Roman" w:cs="Times New Roman"/>
          <w:color w:val="393939"/>
          <w:sz w:val="24"/>
          <w:szCs w:val="24"/>
          <w:lang w:eastAsia="ru-RU"/>
        </w:rPr>
      </w:pPr>
    </w:p>
    <w:p w:rsidR="003F76CE" w:rsidRPr="004D1670" w:rsidRDefault="003F76CE" w:rsidP="003F76CE">
      <w:pPr>
        <w:pStyle w:val="a7"/>
        <w:shd w:val="clear" w:color="auto" w:fill="FFFFFF"/>
        <w:spacing w:before="0" w:beforeAutospacing="0" w:after="150" w:afterAutospacing="0"/>
        <w:textAlignment w:val="baseline"/>
        <w:rPr>
          <w:color w:val="000000"/>
          <w:shd w:val="clear" w:color="auto" w:fill="FFFFFF"/>
        </w:rPr>
      </w:pPr>
      <w:r w:rsidRPr="004D1670">
        <w:t>Старший специали</w:t>
      </w:r>
      <w:r>
        <w:t>ст 1-го разряда ТО</w:t>
      </w:r>
      <w:r w:rsidRPr="004D1670">
        <w:t xml:space="preserve"> Управления Роспотребнадзора по Чеченской Республики в Ачхой-Мартановском районе </w:t>
      </w:r>
      <w:r>
        <w:t xml:space="preserve"> </w:t>
      </w:r>
      <w:r w:rsidRPr="004D1670">
        <w:t>Эльмурзаева М.В.</w:t>
      </w:r>
    </w:p>
    <w:p w:rsidR="00F9586A" w:rsidRPr="003F76CE" w:rsidRDefault="00F9586A" w:rsidP="003F76CE">
      <w:pPr>
        <w:rPr>
          <w:szCs w:val="24"/>
        </w:rPr>
      </w:pPr>
    </w:p>
    <w:sectPr w:rsidR="00F9586A" w:rsidRPr="003F76CE" w:rsidSect="005005A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0BA8" w:rsidRDefault="00D10BA8" w:rsidP="00F91470">
      <w:pPr>
        <w:spacing w:after="0" w:line="240" w:lineRule="auto"/>
      </w:pPr>
      <w:r>
        <w:separator/>
      </w:r>
    </w:p>
  </w:endnote>
  <w:endnote w:type="continuationSeparator" w:id="1">
    <w:p w:rsidR="00D10BA8" w:rsidRDefault="00D10BA8" w:rsidP="00F914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0293" w:rsidRDefault="00770293">
    <w:pPr>
      <w:pStyle w:val="af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318F" w:rsidRDefault="001E7E9B">
    <w:r>
      <w:cr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0293" w:rsidRDefault="00770293">
    <w:pPr>
      <w:pStyle w:val="af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0BA8" w:rsidRDefault="00D10BA8" w:rsidP="00F91470">
      <w:pPr>
        <w:spacing w:after="0" w:line="240" w:lineRule="auto"/>
      </w:pPr>
      <w:r>
        <w:separator/>
      </w:r>
    </w:p>
  </w:footnote>
  <w:footnote w:type="continuationSeparator" w:id="1">
    <w:p w:rsidR="00D10BA8" w:rsidRDefault="00D10BA8" w:rsidP="00F914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0293" w:rsidRDefault="00770293">
    <w:pPr>
      <w:pStyle w:val="af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0E01" w:rsidRDefault="00D10BA8">
    <w:pPr>
      <w:rPr>
        <w:rFonts w:ascii="Times New Roman" w:hAnsi="Times New Roman" w:cs="Times New Roman"/>
        <w:sz w:val="20"/>
        <w:szCs w:val="20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0293" w:rsidRDefault="00770293">
    <w:pPr>
      <w:pStyle w:val="af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9F5A54"/>
    <w:multiLevelType w:val="hybridMultilevel"/>
    <w:tmpl w:val="F146AA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C53E68"/>
    <w:multiLevelType w:val="hybridMultilevel"/>
    <w:tmpl w:val="AE185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7E55D0"/>
    <w:multiLevelType w:val="multilevel"/>
    <w:tmpl w:val="AFD04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4B90EBC"/>
    <w:multiLevelType w:val="multilevel"/>
    <w:tmpl w:val="0B9CBB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5166427"/>
    <w:multiLevelType w:val="hybridMultilevel"/>
    <w:tmpl w:val="44C010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915685"/>
    <w:multiLevelType w:val="multilevel"/>
    <w:tmpl w:val="F74CB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6C1037F"/>
    <w:multiLevelType w:val="multilevel"/>
    <w:tmpl w:val="A0345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1B47B1C"/>
    <w:multiLevelType w:val="hybridMultilevel"/>
    <w:tmpl w:val="B06216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C984C21"/>
    <w:multiLevelType w:val="multilevel"/>
    <w:tmpl w:val="ADD2D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0">
    <w:nsid w:val="7CE065CA"/>
    <w:multiLevelType w:val="multilevel"/>
    <w:tmpl w:val="63D41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4"/>
  </w:num>
  <w:num w:numId="5">
    <w:abstractNumId w:val="2"/>
  </w:num>
  <w:num w:numId="6">
    <w:abstractNumId w:val="3"/>
  </w:num>
  <w:num w:numId="7">
    <w:abstractNumId w:val="6"/>
  </w:num>
  <w:num w:numId="8">
    <w:abstractNumId w:val="10"/>
  </w:num>
  <w:num w:numId="9">
    <w:abstractNumId w:val="8"/>
  </w:num>
  <w:num w:numId="10">
    <w:abstractNumId w:val="5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F68D6"/>
    <w:rsid w:val="00001362"/>
    <w:rsid w:val="00037B0B"/>
    <w:rsid w:val="000B4492"/>
    <w:rsid w:val="000F68D6"/>
    <w:rsid w:val="001D0D59"/>
    <w:rsid w:val="001D348E"/>
    <w:rsid w:val="001E7E9B"/>
    <w:rsid w:val="00262E08"/>
    <w:rsid w:val="00275DDC"/>
    <w:rsid w:val="002C324A"/>
    <w:rsid w:val="002C49B5"/>
    <w:rsid w:val="0030318F"/>
    <w:rsid w:val="00337A30"/>
    <w:rsid w:val="0039717A"/>
    <w:rsid w:val="003A2C94"/>
    <w:rsid w:val="003F76CE"/>
    <w:rsid w:val="00441BC6"/>
    <w:rsid w:val="004C4C6F"/>
    <w:rsid w:val="004D1670"/>
    <w:rsid w:val="004E581B"/>
    <w:rsid w:val="005005A1"/>
    <w:rsid w:val="00507721"/>
    <w:rsid w:val="00511DF1"/>
    <w:rsid w:val="00511F09"/>
    <w:rsid w:val="00664381"/>
    <w:rsid w:val="00664ECB"/>
    <w:rsid w:val="00680511"/>
    <w:rsid w:val="00701567"/>
    <w:rsid w:val="00720482"/>
    <w:rsid w:val="007267D9"/>
    <w:rsid w:val="00770293"/>
    <w:rsid w:val="007A3009"/>
    <w:rsid w:val="007B6E6B"/>
    <w:rsid w:val="007D17D7"/>
    <w:rsid w:val="00823300"/>
    <w:rsid w:val="008D7BC1"/>
    <w:rsid w:val="009239D1"/>
    <w:rsid w:val="009525F9"/>
    <w:rsid w:val="009A7047"/>
    <w:rsid w:val="009E76EC"/>
    <w:rsid w:val="00A30300"/>
    <w:rsid w:val="00AB29D0"/>
    <w:rsid w:val="00AD1996"/>
    <w:rsid w:val="00B767E2"/>
    <w:rsid w:val="00B91E19"/>
    <w:rsid w:val="00BE599E"/>
    <w:rsid w:val="00C96340"/>
    <w:rsid w:val="00CA5494"/>
    <w:rsid w:val="00D10BA8"/>
    <w:rsid w:val="00D56247"/>
    <w:rsid w:val="00D9685E"/>
    <w:rsid w:val="00DC42B3"/>
    <w:rsid w:val="00DE399A"/>
    <w:rsid w:val="00E05D31"/>
    <w:rsid w:val="00E25C4C"/>
    <w:rsid w:val="00E55EA0"/>
    <w:rsid w:val="00E9318E"/>
    <w:rsid w:val="00F84E06"/>
    <w:rsid w:val="00F91470"/>
    <w:rsid w:val="00F958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05A1"/>
  </w:style>
  <w:style w:type="paragraph" w:styleId="1">
    <w:name w:val="heading 1"/>
    <w:basedOn w:val="a"/>
    <w:link w:val="10"/>
    <w:uiPriority w:val="99"/>
    <w:qFormat/>
    <w:rsid w:val="00511F0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0D59"/>
    <w:pPr>
      <w:ind w:left="720"/>
      <w:contextualSpacing/>
    </w:pPr>
  </w:style>
  <w:style w:type="paragraph" w:customStyle="1" w:styleId="c1">
    <w:name w:val="c1"/>
    <w:basedOn w:val="a"/>
    <w:rsid w:val="00A303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303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30300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511F0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6">
    <w:name w:val="Hyperlink"/>
    <w:basedOn w:val="a0"/>
    <w:uiPriority w:val="99"/>
    <w:semiHidden/>
    <w:unhideWhenUsed/>
    <w:rsid w:val="00511F09"/>
    <w:rPr>
      <w:color w:val="0000FF"/>
      <w:u w:val="single"/>
    </w:rPr>
  </w:style>
  <w:style w:type="character" w:customStyle="1" w:styleId="user-cartlocal">
    <w:name w:val="user-cart__local"/>
    <w:basedOn w:val="a0"/>
    <w:rsid w:val="00511F09"/>
  </w:style>
  <w:style w:type="paragraph" w:styleId="a7">
    <w:name w:val="Normal (Web)"/>
    <w:basedOn w:val="a"/>
    <w:uiPriority w:val="99"/>
    <w:unhideWhenUsed/>
    <w:rsid w:val="00511F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F84E06"/>
    <w:rPr>
      <w:b/>
      <w:bCs/>
    </w:rPr>
  </w:style>
  <w:style w:type="character" w:customStyle="1" w:styleId="vkekvd">
    <w:name w:val="vkekvd"/>
    <w:basedOn w:val="a0"/>
    <w:rsid w:val="002C49B5"/>
  </w:style>
  <w:style w:type="character" w:customStyle="1" w:styleId="t286pc">
    <w:name w:val="t286pc"/>
    <w:basedOn w:val="a0"/>
    <w:rsid w:val="002C49B5"/>
  </w:style>
  <w:style w:type="character" w:customStyle="1" w:styleId="a9">
    <w:name w:val="Гипертекстовая ссылка"/>
    <w:basedOn w:val="a0"/>
    <w:uiPriority w:val="99"/>
    <w:rsid w:val="009239D1"/>
    <w:rPr>
      <w:rFonts w:cs="Times New Roman"/>
      <w:color w:val="106BBE"/>
    </w:rPr>
  </w:style>
  <w:style w:type="character" w:customStyle="1" w:styleId="aa">
    <w:name w:val="Цветовое выделение"/>
    <w:uiPriority w:val="99"/>
    <w:rsid w:val="00262E08"/>
    <w:rPr>
      <w:b/>
      <w:color w:val="26282F"/>
    </w:rPr>
  </w:style>
  <w:style w:type="paragraph" w:customStyle="1" w:styleId="ab">
    <w:name w:val="Текст (справка)"/>
    <w:basedOn w:val="a"/>
    <w:next w:val="a"/>
    <w:uiPriority w:val="99"/>
    <w:rsid w:val="00262E08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c">
    <w:name w:val="Комментарий"/>
    <w:basedOn w:val="ab"/>
    <w:next w:val="a"/>
    <w:uiPriority w:val="99"/>
    <w:rsid w:val="00262E08"/>
  </w:style>
  <w:style w:type="paragraph" w:customStyle="1" w:styleId="ad">
    <w:name w:val="Нормальный (таблица)"/>
    <w:basedOn w:val="a"/>
    <w:next w:val="a"/>
    <w:uiPriority w:val="99"/>
    <w:rsid w:val="00262E0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e">
    <w:name w:val="Прижатый влево"/>
    <w:basedOn w:val="a"/>
    <w:next w:val="a"/>
    <w:uiPriority w:val="99"/>
    <w:rsid w:val="00262E0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customStyle="1" w:styleId="af">
    <w:name w:val="Цветовое выделение для Текст"/>
    <w:uiPriority w:val="99"/>
    <w:rsid w:val="00262E08"/>
    <w:rPr>
      <w:rFonts w:ascii="Times New Roman CYR" w:hAnsi="Times New Roman CYR"/>
    </w:rPr>
  </w:style>
  <w:style w:type="paragraph" w:styleId="af0">
    <w:name w:val="header"/>
    <w:basedOn w:val="a"/>
    <w:link w:val="af1"/>
    <w:uiPriority w:val="99"/>
    <w:semiHidden/>
    <w:unhideWhenUsed/>
    <w:rsid w:val="00262E08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customStyle="1" w:styleId="af1">
    <w:name w:val="Верхний колонтитул Знак"/>
    <w:basedOn w:val="a0"/>
    <w:link w:val="af0"/>
    <w:uiPriority w:val="99"/>
    <w:semiHidden/>
    <w:rsid w:val="00262E08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semiHidden/>
    <w:unhideWhenUsed/>
    <w:rsid w:val="00262E08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customStyle="1" w:styleId="af3">
    <w:name w:val="Нижний колонтитул Знак"/>
    <w:basedOn w:val="a0"/>
    <w:link w:val="af2"/>
    <w:uiPriority w:val="99"/>
    <w:semiHidden/>
    <w:rsid w:val="00262E08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styleId="af4">
    <w:name w:val="Emphasis"/>
    <w:basedOn w:val="a0"/>
    <w:uiPriority w:val="20"/>
    <w:qFormat/>
    <w:rsid w:val="00F9586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67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08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039099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639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905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1358400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096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28163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291954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889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0787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059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4914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660277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67448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54216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038424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01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72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051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54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794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363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907043">
                  <w:marLeft w:val="9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925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211199">
              <w:marLeft w:val="0"/>
              <w:marRight w:val="0"/>
              <w:marTop w:val="3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845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5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165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1611112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833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025187">
          <w:marLeft w:val="871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3E628D-9EDA-400F-94B9-292BCFEEF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1</Pages>
  <Words>727</Words>
  <Characters>4145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РП Ачхой 2</cp:lastModifiedBy>
  <cp:revision>30</cp:revision>
  <cp:lastPrinted>2026-02-02T07:17:00Z</cp:lastPrinted>
  <dcterms:created xsi:type="dcterms:W3CDTF">2019-01-29T08:36:00Z</dcterms:created>
  <dcterms:modified xsi:type="dcterms:W3CDTF">2026-02-05T07:04:00Z</dcterms:modified>
</cp:coreProperties>
</file>